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1"/>
        <w:tblpPr w:leftFromText="180" w:rightFromText="180" w:vertAnchor="text" w:horzAnchor="margin" w:tblpY="-239"/>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829"/>
        <w:gridCol w:w="3828"/>
        <w:gridCol w:w="3829"/>
      </w:tblGrid>
      <w:tr w:rsidR="00B93B0C" w:rsidRPr="007509A0" w14:paraId="507BBC84" w14:textId="77777777" w:rsidTr="1398C2F1">
        <w:trPr>
          <w:trHeight w:val="1091"/>
        </w:trPr>
        <w:tc>
          <w:tcPr>
            <w:tcW w:w="15314" w:type="dxa"/>
            <w:gridSpan w:val="4"/>
            <w:tcBorders>
              <w:top w:val="nil"/>
              <w:left w:val="nil"/>
              <w:right w:val="nil"/>
            </w:tcBorders>
            <w:vAlign w:val="center"/>
          </w:tcPr>
          <w:p w14:paraId="6DE52E76" w14:textId="77777777" w:rsidR="00B93B0C" w:rsidRPr="007509A0" w:rsidRDefault="00B93B0C" w:rsidP="00B93B0C">
            <w:pPr>
              <w:jc w:val="center"/>
              <w:rPr>
                <w:rFonts w:ascii="Twinkl Cursive Unlooped" w:eastAsia="Comic Sans MS" w:hAnsi="Twinkl Cursive Unlooped" w:cstheme="majorHAnsi"/>
                <w:sz w:val="28"/>
                <w:szCs w:val="16"/>
              </w:rPr>
            </w:pPr>
            <w:proofErr w:type="spellStart"/>
            <w:r w:rsidRPr="007509A0">
              <w:rPr>
                <w:rFonts w:ascii="Twinkl Cursive Unlooped" w:eastAsia="Comic Sans MS" w:hAnsi="Twinkl Cursive Unlooped" w:cstheme="majorHAnsi"/>
                <w:sz w:val="28"/>
                <w:szCs w:val="16"/>
              </w:rPr>
              <w:t>Overdale</w:t>
            </w:r>
            <w:proofErr w:type="spellEnd"/>
            <w:r w:rsidRPr="007509A0">
              <w:rPr>
                <w:rFonts w:ascii="Twinkl Cursive Unlooped" w:eastAsia="Comic Sans MS" w:hAnsi="Twinkl Cursive Unlooped" w:cstheme="majorHAnsi"/>
                <w:sz w:val="28"/>
                <w:szCs w:val="16"/>
              </w:rPr>
              <w:t xml:space="preserve"> Community Primary School</w:t>
            </w:r>
          </w:p>
          <w:p w14:paraId="4F6428BD" w14:textId="29349F72" w:rsidR="00B93B0C" w:rsidRPr="007509A0" w:rsidRDefault="002752F6" w:rsidP="007509A0">
            <w:pPr>
              <w:jc w:val="center"/>
              <w:rPr>
                <w:rFonts w:ascii="Twinkl Cursive Unlooped" w:eastAsia="Comic Sans MS" w:hAnsi="Twinkl Cursive Unlooped" w:cstheme="majorHAnsi"/>
                <w:sz w:val="28"/>
                <w:szCs w:val="16"/>
              </w:rPr>
            </w:pPr>
            <w:r w:rsidRPr="007509A0">
              <w:rPr>
                <w:rFonts w:ascii="Twinkl Cursive Unlooped" w:eastAsia="Comic Sans MS" w:hAnsi="Twinkl Cursive Unlooped" w:cstheme="majorHAnsi"/>
                <w:sz w:val="28"/>
                <w:szCs w:val="16"/>
              </w:rPr>
              <w:t>Year</w:t>
            </w:r>
            <w:r w:rsidR="00983131" w:rsidRPr="007509A0">
              <w:rPr>
                <w:rFonts w:ascii="Twinkl Cursive Unlooped" w:eastAsia="Comic Sans MS" w:hAnsi="Twinkl Cursive Unlooped" w:cstheme="majorHAnsi"/>
                <w:sz w:val="28"/>
                <w:szCs w:val="16"/>
              </w:rPr>
              <w:t xml:space="preserve"> 4</w:t>
            </w:r>
            <w:r w:rsidRPr="007509A0">
              <w:rPr>
                <w:rFonts w:ascii="Twinkl Cursive Unlooped" w:eastAsia="Comic Sans MS" w:hAnsi="Twinkl Cursive Unlooped" w:cstheme="majorHAnsi"/>
                <w:sz w:val="28"/>
                <w:szCs w:val="16"/>
              </w:rPr>
              <w:t xml:space="preserve"> </w:t>
            </w:r>
            <w:r w:rsidR="00DF07D5" w:rsidRPr="007509A0">
              <w:rPr>
                <w:rFonts w:ascii="Twinkl Cursive Unlooped" w:eastAsia="Comic Sans MS" w:hAnsi="Twinkl Cursive Unlooped" w:cstheme="majorHAnsi"/>
                <w:sz w:val="28"/>
                <w:szCs w:val="16"/>
              </w:rPr>
              <w:t>S</w:t>
            </w:r>
            <w:r w:rsidR="007509A0">
              <w:rPr>
                <w:rFonts w:ascii="Twinkl Cursive Unlooped" w:eastAsia="Comic Sans MS" w:hAnsi="Twinkl Cursive Unlooped" w:cstheme="majorHAnsi"/>
                <w:sz w:val="28"/>
                <w:szCs w:val="16"/>
              </w:rPr>
              <w:t>pring</w:t>
            </w:r>
            <w:r w:rsidR="00F5631B" w:rsidRPr="007509A0">
              <w:rPr>
                <w:rFonts w:ascii="Twinkl Cursive Unlooped" w:eastAsia="Comic Sans MS" w:hAnsi="Twinkl Cursive Unlooped" w:cstheme="majorHAnsi"/>
                <w:sz w:val="28"/>
                <w:szCs w:val="16"/>
              </w:rPr>
              <w:t xml:space="preserve"> </w:t>
            </w:r>
            <w:r w:rsidR="007E1A7B" w:rsidRPr="007509A0">
              <w:rPr>
                <w:rFonts w:ascii="Twinkl Cursive Unlooped" w:eastAsia="Comic Sans MS" w:hAnsi="Twinkl Cursive Unlooped" w:cstheme="majorHAnsi"/>
                <w:sz w:val="28"/>
                <w:szCs w:val="16"/>
              </w:rPr>
              <w:t xml:space="preserve">Term </w:t>
            </w:r>
            <w:r w:rsidR="007509A0">
              <w:rPr>
                <w:rFonts w:ascii="Twinkl Cursive Unlooped" w:eastAsia="Comic Sans MS" w:hAnsi="Twinkl Cursive Unlooped" w:cstheme="majorHAnsi"/>
                <w:sz w:val="28"/>
                <w:szCs w:val="16"/>
              </w:rPr>
              <w:t>1</w:t>
            </w:r>
            <w:r w:rsidRPr="007509A0">
              <w:rPr>
                <w:rFonts w:ascii="Twinkl Cursive Unlooped" w:eastAsia="Comic Sans MS" w:hAnsi="Twinkl Cursive Unlooped" w:cstheme="majorHAnsi"/>
                <w:sz w:val="28"/>
                <w:szCs w:val="16"/>
              </w:rPr>
              <w:t xml:space="preserve"> - </w:t>
            </w:r>
            <w:r w:rsidR="007E1A7B" w:rsidRPr="007509A0">
              <w:rPr>
                <w:rFonts w:ascii="Twinkl Cursive Unlooped" w:eastAsia="Comic Sans MS" w:hAnsi="Twinkl Cursive Unlooped" w:cstheme="majorHAnsi"/>
                <w:sz w:val="28"/>
                <w:szCs w:val="16"/>
              </w:rPr>
              <w:t>202</w:t>
            </w:r>
            <w:r w:rsidR="008E0BC9">
              <w:rPr>
                <w:rFonts w:ascii="Twinkl Cursive Unlooped" w:eastAsia="Comic Sans MS" w:hAnsi="Twinkl Cursive Unlooped" w:cstheme="majorHAnsi"/>
                <w:sz w:val="28"/>
                <w:szCs w:val="16"/>
              </w:rPr>
              <w:t>5</w:t>
            </w:r>
          </w:p>
        </w:tc>
      </w:tr>
      <w:tr w:rsidR="00B93B0C" w:rsidRPr="007509A0" w14:paraId="0BBDF738" w14:textId="77777777" w:rsidTr="1398C2F1">
        <w:trPr>
          <w:trHeight w:val="2183"/>
        </w:trPr>
        <w:tc>
          <w:tcPr>
            <w:tcW w:w="3828" w:type="dxa"/>
          </w:tcPr>
          <w:p w14:paraId="35FBF656" w14:textId="5BEADA81" w:rsidR="00B93B0C" w:rsidRPr="007B629F" w:rsidRDefault="00B93B0C" w:rsidP="002462D2">
            <w:pPr>
              <w:jc w:val="center"/>
              <w:rPr>
                <w:rFonts w:ascii="Twinkl Cursive Unlooped" w:eastAsia="Comic Sans MS" w:hAnsi="Twinkl Cursive Unlooped" w:cstheme="majorHAnsi"/>
                <w:b/>
                <w:szCs w:val="18"/>
              </w:rPr>
            </w:pPr>
            <w:r w:rsidRPr="007B629F">
              <w:rPr>
                <w:rFonts w:ascii="Twinkl Cursive Unlooped" w:hAnsi="Twinkl Cursive Unlooped" w:cstheme="majorHAnsi"/>
                <w:b/>
                <w:noProof/>
                <w:szCs w:val="18"/>
                <w:lang w:eastAsia="en-GB"/>
              </w:rPr>
              <w:drawing>
                <wp:anchor distT="0" distB="0" distL="114300" distR="114300" simplePos="0" relativeHeight="251659264" behindDoc="0" locked="0" layoutInCell="1" hidden="0" allowOverlap="1" wp14:anchorId="02A1CB81" wp14:editId="6C5ED163">
                  <wp:simplePos x="0" y="0"/>
                  <wp:positionH relativeFrom="column">
                    <wp:posOffset>1657350</wp:posOffset>
                  </wp:positionH>
                  <wp:positionV relativeFrom="paragraph">
                    <wp:posOffset>50468</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r w:rsidRPr="007B629F">
              <w:rPr>
                <w:rFonts w:ascii="Twinkl Cursive Unlooped" w:eastAsia="Comic Sans MS" w:hAnsi="Twinkl Cursive Unlooped" w:cstheme="majorBidi"/>
                <w:b/>
                <w:bCs/>
                <w:szCs w:val="18"/>
              </w:rPr>
              <w:t>Literacy</w:t>
            </w:r>
          </w:p>
          <w:p w14:paraId="42BBF946" w14:textId="1A2CB991" w:rsidR="00081B76" w:rsidRPr="007509A0" w:rsidRDefault="008863F4" w:rsidP="00F11A37">
            <w:pPr>
              <w:rPr>
                <w:rFonts w:ascii="Twinkl Cursive Unlooped" w:eastAsia="Comic Sans MS" w:hAnsi="Twinkl Cursive Unlooped" w:cstheme="majorBidi"/>
                <w:sz w:val="20"/>
                <w:szCs w:val="16"/>
              </w:rPr>
            </w:pPr>
            <w:r w:rsidRPr="007B629F">
              <w:rPr>
                <w:rFonts w:ascii="Twinkl Cursive Unlooped" w:eastAsia="Comic Sans MS" w:hAnsi="Twinkl Cursive Unlooped" w:cstheme="majorBidi"/>
                <w:szCs w:val="18"/>
              </w:rPr>
              <w:t xml:space="preserve">In our </w:t>
            </w:r>
            <w:r w:rsidR="00AC70DB" w:rsidRPr="007B629F">
              <w:rPr>
                <w:rFonts w:ascii="Twinkl Cursive Unlooped" w:eastAsia="Comic Sans MS" w:hAnsi="Twinkl Cursive Unlooped" w:cstheme="majorBidi"/>
                <w:szCs w:val="18"/>
              </w:rPr>
              <w:t>T</w:t>
            </w:r>
            <w:r w:rsidRPr="007B629F">
              <w:rPr>
                <w:rFonts w:ascii="Twinkl Cursive Unlooped" w:eastAsia="Comic Sans MS" w:hAnsi="Twinkl Cursive Unlooped" w:cstheme="majorBidi"/>
                <w:szCs w:val="18"/>
              </w:rPr>
              <w:t xml:space="preserve">alk 4 </w:t>
            </w:r>
            <w:r w:rsidR="00AC70DB" w:rsidRPr="007B629F">
              <w:rPr>
                <w:rFonts w:ascii="Twinkl Cursive Unlooped" w:eastAsia="Comic Sans MS" w:hAnsi="Twinkl Cursive Unlooped" w:cstheme="majorBidi"/>
                <w:szCs w:val="18"/>
              </w:rPr>
              <w:t>W</w:t>
            </w:r>
            <w:r w:rsidRPr="007B629F">
              <w:rPr>
                <w:rFonts w:ascii="Twinkl Cursive Unlooped" w:eastAsia="Comic Sans MS" w:hAnsi="Twinkl Cursive Unlooped" w:cstheme="majorBidi"/>
                <w:szCs w:val="18"/>
              </w:rPr>
              <w:t xml:space="preserve">riting this half term our </w:t>
            </w:r>
            <w:r w:rsidR="00AC70DB" w:rsidRPr="007B629F">
              <w:rPr>
                <w:rFonts w:ascii="Twinkl Cursive Unlooped" w:eastAsia="Comic Sans MS" w:hAnsi="Twinkl Cursive Unlooped" w:cstheme="majorBidi"/>
                <w:szCs w:val="18"/>
              </w:rPr>
              <w:t xml:space="preserve">fiction </w:t>
            </w:r>
            <w:r w:rsidRPr="007B629F">
              <w:rPr>
                <w:rFonts w:ascii="Twinkl Cursive Unlooped" w:eastAsia="Comic Sans MS" w:hAnsi="Twinkl Cursive Unlooped" w:cstheme="majorBidi"/>
                <w:szCs w:val="18"/>
              </w:rPr>
              <w:t xml:space="preserve">focus will be writing </w:t>
            </w:r>
            <w:r w:rsidR="00AC70DB" w:rsidRPr="007B629F">
              <w:rPr>
                <w:rFonts w:ascii="Twinkl Cursive Unlooped" w:eastAsia="Comic Sans MS" w:hAnsi="Twinkl Cursive Unlooped" w:cstheme="majorBidi"/>
                <w:szCs w:val="18"/>
              </w:rPr>
              <w:t xml:space="preserve">warning </w:t>
            </w:r>
            <w:r w:rsidRPr="007B629F">
              <w:rPr>
                <w:rFonts w:ascii="Twinkl Cursive Unlooped" w:eastAsia="Comic Sans MS" w:hAnsi="Twinkl Cursive Unlooped" w:cstheme="majorBidi"/>
                <w:szCs w:val="18"/>
              </w:rPr>
              <w:t xml:space="preserve">stories including dialogue. </w:t>
            </w:r>
            <w:r w:rsidR="00F57D57" w:rsidRPr="007B629F">
              <w:rPr>
                <w:rFonts w:ascii="Twinkl Cursive Unlooped" w:eastAsia="Comic Sans MS" w:hAnsi="Twinkl Cursive Unlooped" w:cstheme="majorBidi"/>
                <w:szCs w:val="18"/>
              </w:rPr>
              <w:t xml:space="preserve">We will use our new text ‘Staying Out’ to help guide us through our writing. </w:t>
            </w:r>
            <w:r w:rsidR="00AC70DB" w:rsidRPr="007B629F">
              <w:rPr>
                <w:rFonts w:ascii="Twinkl Cursive Unlooped" w:eastAsia="Comic Sans MS" w:hAnsi="Twinkl Cursive Unlooped" w:cstheme="majorBidi"/>
                <w:szCs w:val="18"/>
              </w:rPr>
              <w:t>Our non-fiction text will be an</w:t>
            </w:r>
            <w:r w:rsidRPr="007B629F">
              <w:rPr>
                <w:rFonts w:ascii="Twinkl Cursive Unlooped" w:eastAsia="Comic Sans MS" w:hAnsi="Twinkl Cursive Unlooped" w:cstheme="majorBidi"/>
                <w:szCs w:val="18"/>
              </w:rPr>
              <w:t xml:space="preserve"> explanation text </w:t>
            </w:r>
            <w:r w:rsidR="00AC70DB" w:rsidRPr="007B629F">
              <w:rPr>
                <w:rFonts w:ascii="Twinkl Cursive Unlooped" w:eastAsia="Comic Sans MS" w:hAnsi="Twinkl Cursive Unlooped" w:cstheme="majorBidi"/>
                <w:szCs w:val="18"/>
              </w:rPr>
              <w:t>where will focus on using diagrams, bullet points and linking paragraphs with a range of conjunctions.</w:t>
            </w:r>
          </w:p>
        </w:tc>
        <w:tc>
          <w:tcPr>
            <w:tcW w:w="3829" w:type="dxa"/>
          </w:tcPr>
          <w:p w14:paraId="4056C2AE" w14:textId="1877AE8A" w:rsidR="00B93B0C" w:rsidRPr="007B629F" w:rsidRDefault="00B93B0C" w:rsidP="002462D2">
            <w:pPr>
              <w:jc w:val="center"/>
              <w:rPr>
                <w:rFonts w:ascii="Twinkl Cursive Unlooped" w:eastAsia="Comic Sans MS" w:hAnsi="Twinkl Cursive Unlooped" w:cstheme="majorHAnsi"/>
                <w:b/>
                <w:szCs w:val="18"/>
              </w:rPr>
            </w:pPr>
            <w:r w:rsidRPr="007B629F">
              <w:rPr>
                <w:rFonts w:ascii="Twinkl Cursive Unlooped" w:hAnsi="Twinkl Cursive Unlooped" w:cstheme="majorHAnsi"/>
                <w:b/>
                <w:noProof/>
                <w:szCs w:val="18"/>
                <w:lang w:eastAsia="en-GB"/>
              </w:rPr>
              <w:drawing>
                <wp:anchor distT="0" distB="0" distL="114300" distR="114300" simplePos="0" relativeHeight="251660288" behindDoc="0" locked="0" layoutInCell="1" hidden="0" allowOverlap="1" wp14:anchorId="2F55ABF9" wp14:editId="0055E5FA">
                  <wp:simplePos x="0" y="0"/>
                  <wp:positionH relativeFrom="column">
                    <wp:posOffset>1544320</wp:posOffset>
                  </wp:positionH>
                  <wp:positionV relativeFrom="paragraph">
                    <wp:posOffset>97790</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r w:rsidRPr="007B629F">
              <w:rPr>
                <w:rFonts w:ascii="Twinkl Cursive Unlooped" w:eastAsia="Comic Sans MS" w:hAnsi="Twinkl Cursive Unlooped" w:cstheme="majorBidi"/>
                <w:b/>
                <w:bCs/>
                <w:szCs w:val="18"/>
              </w:rPr>
              <w:t>Maths</w:t>
            </w:r>
          </w:p>
          <w:p w14:paraId="5B77554A" w14:textId="42E1FB95" w:rsidR="00B93B0C" w:rsidRPr="007509A0" w:rsidRDefault="00F57D57" w:rsidP="00F57D57">
            <w:pPr>
              <w:rPr>
                <w:rFonts w:ascii="Twinkl Cursive Unlooped" w:eastAsia="Comic Sans MS" w:hAnsi="Twinkl Cursive Unlooped" w:cstheme="majorBidi"/>
                <w:sz w:val="16"/>
                <w:szCs w:val="12"/>
              </w:rPr>
            </w:pPr>
            <w:r w:rsidRPr="007B629F">
              <w:rPr>
                <w:rFonts w:ascii="Twinkl Cursive Unlooped" w:eastAsia="Comic Sans MS" w:hAnsi="Twinkl Cursive Unlooped" w:cstheme="majorBidi"/>
                <w:szCs w:val="14"/>
              </w:rPr>
              <w:t xml:space="preserve">In maths, </w:t>
            </w:r>
            <w:r w:rsidR="007B629F" w:rsidRPr="007B629F">
              <w:rPr>
                <w:rFonts w:ascii="Twinkl Cursive Unlooped" w:eastAsia="Comic Sans MS" w:hAnsi="Twinkl Cursive Unlooped" w:cstheme="majorBidi"/>
                <w:szCs w:val="14"/>
              </w:rPr>
              <w:t xml:space="preserve">we </w:t>
            </w:r>
            <w:r w:rsidR="00191CBA">
              <w:rPr>
                <w:rFonts w:ascii="Twinkl Cursive Unlooped" w:eastAsia="Comic Sans MS" w:hAnsi="Twinkl Cursive Unlooped" w:cstheme="majorBidi"/>
                <w:szCs w:val="14"/>
              </w:rPr>
              <w:t xml:space="preserve">will continue to focus on multiplication and division, multiplying and dividing by 10 and 100 and using formal written methods to multiply </w:t>
            </w:r>
            <w:proofErr w:type="gramStart"/>
            <w:r w:rsidR="00191CBA">
              <w:rPr>
                <w:rFonts w:ascii="Twinkl Cursive Unlooped" w:eastAsia="Comic Sans MS" w:hAnsi="Twinkl Cursive Unlooped" w:cstheme="majorBidi"/>
                <w:szCs w:val="14"/>
              </w:rPr>
              <w:t>2 and 3 digit</w:t>
            </w:r>
            <w:proofErr w:type="gramEnd"/>
            <w:r w:rsidR="00191CBA">
              <w:rPr>
                <w:rFonts w:ascii="Twinkl Cursive Unlooped" w:eastAsia="Comic Sans MS" w:hAnsi="Twinkl Cursive Unlooped" w:cstheme="majorBidi"/>
                <w:szCs w:val="14"/>
              </w:rPr>
              <w:t xml:space="preserve"> numbers</w:t>
            </w:r>
            <w:r w:rsidR="007B629F" w:rsidRPr="007B629F">
              <w:rPr>
                <w:rFonts w:ascii="Twinkl Cursive Unlooped" w:eastAsia="Comic Sans MS" w:hAnsi="Twinkl Cursive Unlooped" w:cstheme="majorBidi"/>
                <w:szCs w:val="14"/>
              </w:rPr>
              <w:t xml:space="preserve">. We will the move on to our </w:t>
            </w:r>
            <w:proofErr w:type="gramStart"/>
            <w:r w:rsidR="007B629F" w:rsidRPr="007B629F">
              <w:rPr>
                <w:rFonts w:ascii="Twinkl Cursive Unlooped" w:eastAsia="Comic Sans MS" w:hAnsi="Twinkl Cursive Unlooped" w:cstheme="majorBidi"/>
                <w:szCs w:val="14"/>
              </w:rPr>
              <w:t>fractions</w:t>
            </w:r>
            <w:proofErr w:type="gramEnd"/>
            <w:r w:rsidR="007B629F" w:rsidRPr="007B629F">
              <w:rPr>
                <w:rFonts w:ascii="Twinkl Cursive Unlooped" w:eastAsia="Comic Sans MS" w:hAnsi="Twinkl Cursive Unlooped" w:cstheme="majorBidi"/>
                <w:szCs w:val="14"/>
              </w:rPr>
              <w:t xml:space="preserve"> unit, where the children will learn about equivalent fractions and adding and subtracting fractions.</w:t>
            </w:r>
          </w:p>
        </w:tc>
        <w:tc>
          <w:tcPr>
            <w:tcW w:w="3828" w:type="dxa"/>
          </w:tcPr>
          <w:p w14:paraId="0C0FEE0C" w14:textId="53BAB1A8" w:rsidR="00B93B0C" w:rsidRPr="007509A0" w:rsidRDefault="00B93B0C" w:rsidP="002462D2">
            <w:pPr>
              <w:jc w:val="center"/>
              <w:rPr>
                <w:rFonts w:ascii="Twinkl Cursive Unlooped" w:eastAsia="Comic Sans MS" w:hAnsi="Twinkl Cursive Unlooped" w:cstheme="majorHAnsi"/>
                <w:b/>
                <w:sz w:val="20"/>
                <w:szCs w:val="16"/>
              </w:rPr>
            </w:pPr>
            <w:r w:rsidRPr="007509A0">
              <w:rPr>
                <w:rFonts w:ascii="Twinkl Cursive Unlooped" w:hAnsi="Twinkl Cursive Unlooped" w:cstheme="majorHAnsi"/>
                <w:b/>
                <w:noProof/>
                <w:sz w:val="20"/>
                <w:szCs w:val="16"/>
                <w:lang w:eastAsia="en-GB"/>
              </w:rPr>
              <w:drawing>
                <wp:anchor distT="0" distB="0" distL="114300" distR="114300" simplePos="0" relativeHeight="251661312" behindDoc="0" locked="0" layoutInCell="1" hidden="0" allowOverlap="1" wp14:anchorId="691EC7AC" wp14:editId="3EBC0915">
                  <wp:simplePos x="0" y="0"/>
                  <wp:positionH relativeFrom="column">
                    <wp:posOffset>1721485</wp:posOffset>
                  </wp:positionH>
                  <wp:positionV relativeFrom="paragraph">
                    <wp:posOffset>2540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10"/>
                          <a:srcRect/>
                          <a:stretch>
                            <a:fillRect/>
                          </a:stretch>
                        </pic:blipFill>
                        <pic:spPr>
                          <a:xfrm>
                            <a:off x="0" y="0"/>
                            <a:ext cx="588645" cy="542925"/>
                          </a:xfrm>
                          <a:prstGeom prst="rect">
                            <a:avLst/>
                          </a:prstGeom>
                          <a:ln/>
                        </pic:spPr>
                      </pic:pic>
                    </a:graphicData>
                  </a:graphic>
                </wp:anchor>
              </w:drawing>
            </w:r>
            <w:r w:rsidRPr="007509A0">
              <w:rPr>
                <w:rFonts w:ascii="Twinkl Cursive Unlooped" w:eastAsia="Comic Sans MS" w:hAnsi="Twinkl Cursive Unlooped" w:cstheme="majorBidi"/>
                <w:b/>
                <w:bCs/>
                <w:sz w:val="20"/>
                <w:szCs w:val="16"/>
              </w:rPr>
              <w:t>Science</w:t>
            </w:r>
          </w:p>
          <w:p w14:paraId="5A2C06FE" w14:textId="43237AFF" w:rsidR="00B93B0C" w:rsidRPr="007509A0" w:rsidRDefault="00F57D57" w:rsidP="000D0F9D">
            <w:pPr>
              <w:rPr>
                <w:rFonts w:ascii="Twinkl Cursive Unlooped" w:eastAsia="Comic Sans MS" w:hAnsi="Twinkl Cursive Unlooped" w:cstheme="majorBidi"/>
                <w:sz w:val="16"/>
                <w:szCs w:val="12"/>
              </w:rPr>
            </w:pPr>
            <w:r w:rsidRPr="007509A0">
              <w:rPr>
                <w:rFonts w:ascii="Twinkl Cursive Unlooped" w:eastAsia="Comic Sans MS" w:hAnsi="Twinkl Cursive Unlooped" w:cstheme="majorBidi"/>
                <w:szCs w:val="12"/>
              </w:rPr>
              <w:t>Sound is our focus in science this half term. We will be how sounds are made and how vibrations affect how sounds travels and its volume. We will also investigate the properties of the objects making the sound.</w:t>
            </w:r>
            <w:r w:rsidR="000D0F9D" w:rsidRPr="007509A0">
              <w:rPr>
                <w:rFonts w:ascii="Twinkl Cursive Unlooped" w:eastAsia="Comic Sans MS" w:hAnsi="Twinkl Cursive Unlooped" w:cstheme="majorBidi"/>
                <w:szCs w:val="12"/>
              </w:rPr>
              <w:t xml:space="preserve"> </w:t>
            </w:r>
          </w:p>
        </w:tc>
        <w:tc>
          <w:tcPr>
            <w:tcW w:w="3829" w:type="dxa"/>
          </w:tcPr>
          <w:p w14:paraId="661526CC" w14:textId="25818114" w:rsidR="00B93B0C" w:rsidRPr="007B629F" w:rsidRDefault="00B93B0C" w:rsidP="002462D2">
            <w:pPr>
              <w:jc w:val="center"/>
              <w:rPr>
                <w:rFonts w:ascii="Twinkl Cursive Unlooped" w:eastAsia="Comic Sans MS" w:hAnsi="Twinkl Cursive Unlooped" w:cstheme="majorHAnsi"/>
                <w:b/>
                <w:sz w:val="18"/>
                <w:szCs w:val="18"/>
              </w:rPr>
            </w:pPr>
            <w:r w:rsidRPr="007B629F">
              <w:rPr>
                <w:rFonts w:ascii="Twinkl Cursive Unlooped" w:hAnsi="Twinkl Cursive Unlooped" w:cstheme="majorHAnsi"/>
                <w:b/>
                <w:noProof/>
                <w:szCs w:val="18"/>
                <w:lang w:eastAsia="en-GB"/>
              </w:rPr>
              <w:drawing>
                <wp:anchor distT="0" distB="0" distL="114300" distR="114300" simplePos="0" relativeHeight="251662336" behindDoc="0" locked="0" layoutInCell="1" hidden="0" allowOverlap="1" wp14:anchorId="72F312E9" wp14:editId="611F4623">
                  <wp:simplePos x="0" y="0"/>
                  <wp:positionH relativeFrom="column">
                    <wp:posOffset>1536700</wp:posOffset>
                  </wp:positionH>
                  <wp:positionV relativeFrom="paragraph">
                    <wp:posOffset>78740</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1"/>
                          <a:srcRect/>
                          <a:stretch>
                            <a:fillRect/>
                          </a:stretch>
                        </pic:blipFill>
                        <pic:spPr>
                          <a:xfrm>
                            <a:off x="0" y="0"/>
                            <a:ext cx="733425" cy="763270"/>
                          </a:xfrm>
                          <a:prstGeom prst="rect">
                            <a:avLst/>
                          </a:prstGeom>
                          <a:ln/>
                        </pic:spPr>
                      </pic:pic>
                    </a:graphicData>
                  </a:graphic>
                </wp:anchor>
              </w:drawing>
            </w:r>
            <w:r w:rsidRPr="007B629F">
              <w:rPr>
                <w:rFonts w:ascii="Twinkl Cursive Unlooped" w:eastAsia="Comic Sans MS" w:hAnsi="Twinkl Cursive Unlooped" w:cstheme="majorBidi"/>
                <w:b/>
                <w:bCs/>
                <w:szCs w:val="18"/>
              </w:rPr>
              <w:t>Computing</w:t>
            </w:r>
          </w:p>
          <w:p w14:paraId="547E48DC" w14:textId="36FBA7AC" w:rsidR="005512D7" w:rsidRPr="007509A0" w:rsidRDefault="00DF720D" w:rsidP="00F11A37">
            <w:pPr>
              <w:rPr>
                <w:rFonts w:ascii="Twinkl Cursive Unlooped" w:eastAsia="Comic Sans MS" w:hAnsi="Twinkl Cursive Unlooped" w:cstheme="majorHAnsi"/>
                <w:sz w:val="16"/>
                <w:szCs w:val="16"/>
              </w:rPr>
            </w:pPr>
            <w:r w:rsidRPr="007B629F">
              <w:rPr>
                <w:rFonts w:ascii="Twinkl Cursive Unlooped" w:eastAsia="Comic Sans MS" w:hAnsi="Twinkl Cursive Unlooped" w:cstheme="majorHAnsi"/>
                <w:szCs w:val="18"/>
              </w:rPr>
              <w:t xml:space="preserve">We will continue our learning about coding using the Scratch programme and will begin looking at computational thinking and programming. </w:t>
            </w:r>
          </w:p>
        </w:tc>
      </w:tr>
      <w:tr w:rsidR="00B93B0C" w:rsidRPr="007509A0" w14:paraId="789E8939" w14:textId="77777777" w:rsidTr="1398C2F1">
        <w:trPr>
          <w:trHeight w:val="2183"/>
        </w:trPr>
        <w:tc>
          <w:tcPr>
            <w:tcW w:w="3828" w:type="dxa"/>
            <w:vAlign w:val="center"/>
          </w:tcPr>
          <w:p w14:paraId="11C1C3E9" w14:textId="052A7316" w:rsidR="00B93B0C" w:rsidRDefault="00B93B0C" w:rsidP="007B629F">
            <w:pPr>
              <w:jc w:val="center"/>
              <w:rPr>
                <w:rFonts w:ascii="Twinkl Cursive Unlooped" w:eastAsia="Comic Sans MS" w:hAnsi="Twinkl Cursive Unlooped" w:cstheme="majorBidi"/>
                <w:b/>
                <w:bCs/>
                <w:szCs w:val="16"/>
              </w:rPr>
            </w:pPr>
            <w:r w:rsidRPr="007509A0">
              <w:rPr>
                <w:rFonts w:ascii="Twinkl Cursive Unlooped" w:hAnsi="Twinkl Cursive Unlooped" w:cstheme="majorHAnsi"/>
                <w:b/>
                <w:noProof/>
                <w:szCs w:val="16"/>
                <w:lang w:eastAsia="en-GB"/>
              </w:rPr>
              <w:drawing>
                <wp:anchor distT="0" distB="0" distL="114300" distR="114300" simplePos="0" relativeHeight="251667456" behindDoc="0" locked="0" layoutInCell="1" hidden="0" allowOverlap="1" wp14:anchorId="3A9CE434" wp14:editId="02E6AA75">
                  <wp:simplePos x="0" y="0"/>
                  <wp:positionH relativeFrom="column">
                    <wp:posOffset>1673860</wp:posOffset>
                  </wp:positionH>
                  <wp:positionV relativeFrom="paragraph">
                    <wp:posOffset>38100</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2"/>
                          <a:srcRect/>
                          <a:stretch>
                            <a:fillRect/>
                          </a:stretch>
                        </pic:blipFill>
                        <pic:spPr>
                          <a:xfrm>
                            <a:off x="0" y="0"/>
                            <a:ext cx="656590" cy="781050"/>
                          </a:xfrm>
                          <a:prstGeom prst="rect">
                            <a:avLst/>
                          </a:prstGeom>
                          <a:ln/>
                        </pic:spPr>
                      </pic:pic>
                    </a:graphicData>
                  </a:graphic>
                </wp:anchor>
              </w:drawing>
            </w:r>
            <w:r w:rsidRPr="007509A0">
              <w:rPr>
                <w:rFonts w:ascii="Twinkl Cursive Unlooped" w:eastAsia="Comic Sans MS" w:hAnsi="Twinkl Cursive Unlooped" w:cstheme="majorBidi"/>
                <w:b/>
                <w:bCs/>
                <w:szCs w:val="16"/>
              </w:rPr>
              <w:t>Humanities</w:t>
            </w:r>
          </w:p>
          <w:p w14:paraId="7F8597F9" w14:textId="77777777" w:rsidR="007B629F" w:rsidRPr="007509A0" w:rsidRDefault="007B629F" w:rsidP="007B629F">
            <w:pPr>
              <w:rPr>
                <w:rFonts w:ascii="Twinkl Cursive Unlooped" w:eastAsia="Comic Sans MS" w:hAnsi="Twinkl Cursive Unlooped" w:cstheme="majorBidi"/>
                <w:b/>
                <w:bCs/>
                <w:szCs w:val="16"/>
              </w:rPr>
            </w:pPr>
          </w:p>
          <w:p w14:paraId="3CFFA0FE" w14:textId="263FC17B" w:rsidR="004D49AC" w:rsidRPr="007509A0" w:rsidRDefault="00DF720D" w:rsidP="00DF720D">
            <w:pPr>
              <w:rPr>
                <w:rFonts w:ascii="Twinkl Cursive Unlooped" w:eastAsia="Comic Sans MS" w:hAnsi="Twinkl Cursive Unlooped" w:cstheme="majorHAnsi"/>
                <w:szCs w:val="16"/>
              </w:rPr>
            </w:pPr>
            <w:r w:rsidRPr="007509A0">
              <w:rPr>
                <w:rFonts w:ascii="Twinkl Cursive Unlooped" w:eastAsia="Comic Sans MS" w:hAnsi="Twinkl Cursive Unlooped" w:cstheme="majorHAnsi"/>
                <w:szCs w:val="16"/>
              </w:rPr>
              <w:t>In humanities we are going to explore what life was like in Victorian times, as a significant time in our history</w:t>
            </w:r>
            <w:r w:rsidR="007509A0" w:rsidRPr="007509A0">
              <w:rPr>
                <w:rFonts w:ascii="Twinkl Cursive Unlooped" w:eastAsia="Comic Sans MS" w:hAnsi="Twinkl Cursive Unlooped" w:cstheme="majorHAnsi"/>
                <w:szCs w:val="16"/>
              </w:rPr>
              <w:t xml:space="preserve"> and how this affects our lives today. </w:t>
            </w:r>
          </w:p>
          <w:p w14:paraId="51858DB2" w14:textId="5A5EA19F" w:rsidR="00081B76" w:rsidRPr="007509A0" w:rsidRDefault="00081B76" w:rsidP="004D49AC">
            <w:pPr>
              <w:rPr>
                <w:rFonts w:ascii="Twinkl Cursive Unlooped" w:eastAsia="Comic Sans MS" w:hAnsi="Twinkl Cursive Unlooped" w:cstheme="majorHAnsi"/>
                <w:sz w:val="16"/>
                <w:szCs w:val="16"/>
              </w:rPr>
            </w:pPr>
          </w:p>
        </w:tc>
        <w:tc>
          <w:tcPr>
            <w:tcW w:w="7657" w:type="dxa"/>
            <w:gridSpan w:val="2"/>
          </w:tcPr>
          <w:p w14:paraId="44425973" w14:textId="7A4A2249" w:rsidR="002462D2" w:rsidRPr="007509A0" w:rsidRDefault="002462D2" w:rsidP="007B629F">
            <w:pPr>
              <w:tabs>
                <w:tab w:val="left" w:pos="5805"/>
              </w:tabs>
              <w:rPr>
                <w:rFonts w:ascii="Twinkl Cursive Unlooped" w:eastAsia="Comic Sans MS" w:hAnsi="Twinkl Cursive Unlooped" w:cstheme="majorHAnsi"/>
                <w:b/>
                <w:sz w:val="20"/>
                <w:szCs w:val="16"/>
                <w:u w:val="single"/>
              </w:rPr>
            </w:pPr>
          </w:p>
          <w:p w14:paraId="64611F54" w14:textId="44345A65" w:rsidR="004D49AC" w:rsidRDefault="001064C8" w:rsidP="007E1A7B">
            <w:pPr>
              <w:tabs>
                <w:tab w:val="left" w:pos="5805"/>
              </w:tabs>
              <w:jc w:val="center"/>
              <w:rPr>
                <w:rFonts w:ascii="Twinkl Cursive Unlooped" w:eastAsia="Comic Sans MS" w:hAnsi="Twinkl Cursive Unlooped" w:cstheme="majorHAnsi"/>
                <w:b/>
                <w:sz w:val="20"/>
                <w:szCs w:val="16"/>
                <w:u w:val="single"/>
              </w:rPr>
            </w:pPr>
            <w:r w:rsidRPr="001064C8">
              <w:rPr>
                <w:rFonts w:ascii="Twinkl Cursive Unlooped" w:eastAsia="Comic Sans MS" w:hAnsi="Twinkl Cursive Unlooped" w:cstheme="majorHAnsi"/>
                <w:sz w:val="20"/>
                <w:szCs w:val="16"/>
              </w:rPr>
              <w:t xml:space="preserve"> </w:t>
            </w:r>
            <w:r w:rsidR="0086724D" w:rsidRPr="007509A0">
              <w:rPr>
                <w:rFonts w:ascii="Twinkl Cursive Unlooped" w:eastAsia="Comic Sans MS" w:hAnsi="Twinkl Cursive Unlooped" w:cstheme="majorHAnsi"/>
                <w:b/>
                <w:sz w:val="20"/>
                <w:szCs w:val="16"/>
                <w:u w:val="single"/>
              </w:rPr>
              <w:t xml:space="preserve">Our class </w:t>
            </w:r>
            <w:proofErr w:type="gramStart"/>
            <w:r w:rsidR="0086724D" w:rsidRPr="007509A0">
              <w:rPr>
                <w:rFonts w:ascii="Twinkl Cursive Unlooped" w:eastAsia="Comic Sans MS" w:hAnsi="Twinkl Cursive Unlooped" w:cstheme="majorHAnsi"/>
                <w:b/>
                <w:sz w:val="20"/>
                <w:szCs w:val="16"/>
                <w:u w:val="single"/>
              </w:rPr>
              <w:t>book</w:t>
            </w:r>
            <w:proofErr w:type="gramEnd"/>
          </w:p>
          <w:p w14:paraId="75F14ED4" w14:textId="31CB494F" w:rsidR="007509A0" w:rsidRDefault="007B629F" w:rsidP="007E1A7B">
            <w:pPr>
              <w:tabs>
                <w:tab w:val="left" w:pos="5805"/>
              </w:tabs>
              <w:jc w:val="center"/>
              <w:rPr>
                <w:rFonts w:ascii="Twinkl Cursive Unlooped" w:hAnsi="Twinkl Cursive Unlooped"/>
                <w:w w:val="105"/>
                <w:sz w:val="20"/>
                <w:szCs w:val="20"/>
              </w:rPr>
            </w:pPr>
            <w:r>
              <w:rPr>
                <w:rFonts w:ascii="Twinkl Cursive Unlooped" w:hAnsi="Twinkl Cursive Unlooped"/>
                <w:w w:val="105"/>
                <w:sz w:val="20"/>
                <w:szCs w:val="20"/>
              </w:rPr>
              <w:t>The Boy Who Met a Whale</w:t>
            </w:r>
          </w:p>
          <w:p w14:paraId="0D680CFC" w14:textId="5B1FDDC0" w:rsidR="007B629F" w:rsidRPr="007509A0" w:rsidRDefault="007B629F" w:rsidP="007E1A7B">
            <w:pPr>
              <w:tabs>
                <w:tab w:val="left" w:pos="5805"/>
              </w:tabs>
              <w:jc w:val="center"/>
              <w:rPr>
                <w:rFonts w:ascii="Twinkl Cursive Unlooped" w:eastAsia="Comic Sans MS" w:hAnsi="Twinkl Cursive Unlooped" w:cstheme="majorHAnsi"/>
                <w:b/>
                <w:sz w:val="20"/>
                <w:szCs w:val="16"/>
                <w:u w:val="single"/>
              </w:rPr>
            </w:pPr>
            <w:r w:rsidRPr="007B629F">
              <w:rPr>
                <w:rFonts w:ascii="Twinkl Cursive Unlooped" w:eastAsia="Comic Sans MS" w:hAnsi="Twinkl Cursive Unlooped" w:cstheme="majorHAnsi"/>
                <w:b/>
                <w:noProof/>
                <w:sz w:val="20"/>
                <w:szCs w:val="16"/>
                <w:u w:val="single"/>
              </w:rPr>
              <w:drawing>
                <wp:inline distT="0" distB="0" distL="0" distR="0" wp14:anchorId="708AE55D" wp14:editId="45706EDB">
                  <wp:extent cx="784860" cy="1192467"/>
                  <wp:effectExtent l="0" t="0" r="0" b="8255"/>
                  <wp:docPr id="155880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02792" name=""/>
                          <pic:cNvPicPr/>
                        </pic:nvPicPr>
                        <pic:blipFill>
                          <a:blip r:embed="rId13"/>
                          <a:stretch>
                            <a:fillRect/>
                          </a:stretch>
                        </pic:blipFill>
                        <pic:spPr>
                          <a:xfrm>
                            <a:off x="0" y="0"/>
                            <a:ext cx="789853" cy="1200053"/>
                          </a:xfrm>
                          <a:prstGeom prst="rect">
                            <a:avLst/>
                          </a:prstGeom>
                        </pic:spPr>
                      </pic:pic>
                    </a:graphicData>
                  </a:graphic>
                </wp:inline>
              </w:drawing>
            </w:r>
          </w:p>
          <w:p w14:paraId="50B5DB16" w14:textId="76B8AF8E" w:rsidR="00B93B0C" w:rsidRPr="007509A0" w:rsidRDefault="00081B76" w:rsidP="00081B76">
            <w:pPr>
              <w:tabs>
                <w:tab w:val="left" w:pos="5805"/>
              </w:tabs>
              <w:jc w:val="center"/>
              <w:rPr>
                <w:rFonts w:ascii="Twinkl Cursive Unlooped" w:eastAsia="Comic Sans MS" w:hAnsi="Twinkl Cursive Unlooped" w:cstheme="majorHAnsi"/>
                <w:sz w:val="16"/>
                <w:szCs w:val="16"/>
              </w:rPr>
            </w:pPr>
            <w:r w:rsidRPr="007509A0">
              <w:rPr>
                <w:rFonts w:ascii="Twinkl Cursive Unlooped" w:eastAsia="Comic Sans MS" w:hAnsi="Twinkl Cursive Unlooped" w:cstheme="majorBidi"/>
                <w:sz w:val="16"/>
                <w:szCs w:val="12"/>
              </w:rPr>
              <w:t xml:space="preserve"> </w:t>
            </w:r>
            <w:r w:rsidR="004624DE" w:rsidRPr="007509A0">
              <w:rPr>
                <w:rFonts w:ascii="Twinkl Cursive Unlooped" w:hAnsi="Twinkl Cursive Unlooped"/>
                <w:noProof/>
                <w:sz w:val="28"/>
                <w:lang w:eastAsia="en-GB"/>
              </w:rPr>
              <w:t xml:space="preserve"> </w:t>
            </w:r>
            <w:r w:rsidRPr="007509A0">
              <w:rPr>
                <w:rFonts w:ascii="Twinkl Cursive Unlooped" w:eastAsia="Comic Sans MS" w:hAnsi="Twinkl Cursive Unlooped" w:cstheme="majorBidi"/>
                <w:sz w:val="16"/>
                <w:szCs w:val="12"/>
              </w:rPr>
              <w:t xml:space="preserve">    </w:t>
            </w:r>
          </w:p>
        </w:tc>
        <w:tc>
          <w:tcPr>
            <w:tcW w:w="3829" w:type="dxa"/>
            <w:vAlign w:val="center"/>
          </w:tcPr>
          <w:p w14:paraId="2627A9A7" w14:textId="004D1AEC" w:rsidR="007B629F" w:rsidRDefault="007B629F" w:rsidP="007B629F">
            <w:pPr>
              <w:jc w:val="center"/>
              <w:rPr>
                <w:rFonts w:ascii="Twinkl Cursive Unlooped" w:eastAsia="Comic Sans MS" w:hAnsi="Twinkl Cursive Unlooped" w:cstheme="majorBidi"/>
                <w:b/>
                <w:bCs/>
              </w:rPr>
            </w:pPr>
            <w:r w:rsidRPr="007B629F">
              <w:rPr>
                <w:rFonts w:ascii="Twinkl Cursive Unlooped" w:eastAsia="Comic Sans MS" w:hAnsi="Twinkl Cursive Unlooped" w:cstheme="majorBidi"/>
                <w:b/>
                <w:bCs/>
              </w:rPr>
              <w:t>PSHE</w:t>
            </w:r>
          </w:p>
          <w:p w14:paraId="5A25D663" w14:textId="673605F7" w:rsidR="00B93B0C" w:rsidRPr="007B629F" w:rsidRDefault="00B93B0C" w:rsidP="004D49AC">
            <w:pPr>
              <w:rPr>
                <w:rFonts w:ascii="Twinkl Cursive Unlooped" w:eastAsia="Comic Sans MS" w:hAnsi="Twinkl Cursive Unlooped" w:cstheme="majorBidi"/>
              </w:rPr>
            </w:pPr>
            <w:bookmarkStart w:id="0" w:name="_GoBack"/>
            <w:bookmarkEnd w:id="0"/>
            <w:r w:rsidRPr="007B629F">
              <w:rPr>
                <w:rFonts w:ascii="Twinkl Cursive Unlooped" w:hAnsi="Twinkl Cursive Unlooped" w:cstheme="majorHAnsi"/>
                <w:noProof/>
                <w:lang w:eastAsia="en-GB"/>
              </w:rPr>
              <w:drawing>
                <wp:anchor distT="0" distB="0" distL="114300" distR="114300" simplePos="0" relativeHeight="251668480" behindDoc="0" locked="0" layoutInCell="1" hidden="0" allowOverlap="1" wp14:anchorId="68FABDC5" wp14:editId="7045F663">
                  <wp:simplePos x="0" y="0"/>
                  <wp:positionH relativeFrom="column">
                    <wp:posOffset>1619885</wp:posOffset>
                  </wp:positionH>
                  <wp:positionV relativeFrom="paragraph">
                    <wp:posOffset>478790</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4"/>
                          <a:srcRect/>
                          <a:stretch>
                            <a:fillRect/>
                          </a:stretch>
                        </pic:blipFill>
                        <pic:spPr>
                          <a:xfrm>
                            <a:off x="0" y="0"/>
                            <a:ext cx="714375" cy="714375"/>
                          </a:xfrm>
                          <a:prstGeom prst="rect">
                            <a:avLst/>
                          </a:prstGeom>
                          <a:ln/>
                        </pic:spPr>
                      </pic:pic>
                    </a:graphicData>
                  </a:graphic>
                  <wp14:sizeRelH relativeFrom="margin">
                    <wp14:pctWidth>0</wp14:pctWidth>
                  </wp14:sizeRelH>
                  <wp14:sizeRelV relativeFrom="margin">
                    <wp14:pctHeight>0</wp14:pctHeight>
                  </wp14:sizeRelV>
                </wp:anchor>
              </w:drawing>
            </w:r>
            <w:r w:rsidR="00AC70DB" w:rsidRPr="007B629F">
              <w:rPr>
                <w:rFonts w:ascii="Twinkl Cursive Unlooped" w:eastAsia="Comic Sans MS" w:hAnsi="Twinkl Cursive Unlooped" w:cstheme="majorBidi"/>
              </w:rPr>
              <w:t xml:space="preserve">In PSHE, we will be thinking about </w:t>
            </w:r>
            <w:r w:rsidR="005D73B1">
              <w:rPr>
                <w:rFonts w:ascii="Twinkl Cursive Unlooped" w:eastAsia="Comic Sans MS" w:hAnsi="Twinkl Cursive Unlooped" w:cstheme="majorBidi"/>
              </w:rPr>
              <w:t>safety and the changing body</w:t>
            </w:r>
            <w:r w:rsidR="007B629F" w:rsidRPr="007B629F">
              <w:rPr>
                <w:rFonts w:ascii="Twinkl Cursive Unlooped" w:eastAsia="Comic Sans MS" w:hAnsi="Twinkl Cursive Unlooped" w:cstheme="majorBidi"/>
              </w:rPr>
              <w:t>.</w:t>
            </w:r>
            <w:r w:rsidR="005D73B1">
              <w:rPr>
                <w:rFonts w:ascii="Twinkl Cursive Unlooped" w:eastAsia="Comic Sans MS" w:hAnsi="Twinkl Cursive Unlooped" w:cstheme="majorBidi"/>
              </w:rPr>
              <w:t xml:space="preserve"> We will be focusing on staying safe online and thinking about some of the changes that come with growing up.</w:t>
            </w:r>
          </w:p>
        </w:tc>
      </w:tr>
      <w:tr w:rsidR="000B2799" w:rsidRPr="007509A0" w14:paraId="5459586A" w14:textId="77777777" w:rsidTr="1398C2F1">
        <w:trPr>
          <w:trHeight w:val="1730"/>
        </w:trPr>
        <w:tc>
          <w:tcPr>
            <w:tcW w:w="3828" w:type="dxa"/>
          </w:tcPr>
          <w:p w14:paraId="7FAFC03B" w14:textId="6BB958B6" w:rsidR="000B2799" w:rsidRPr="007B629F" w:rsidRDefault="000B2799" w:rsidP="007B629F">
            <w:pPr>
              <w:jc w:val="center"/>
              <w:rPr>
                <w:rFonts w:ascii="Twinkl Cursive Unlooped" w:eastAsia="Comic Sans MS" w:hAnsi="Twinkl Cursive Unlooped" w:cstheme="majorHAnsi"/>
                <w:b/>
              </w:rPr>
            </w:pPr>
            <w:r w:rsidRPr="007B629F">
              <w:rPr>
                <w:rFonts w:ascii="Twinkl Cursive Unlooped" w:hAnsi="Twinkl Cursive Unlooped" w:cstheme="majorHAnsi"/>
                <w:b/>
                <w:noProof/>
                <w:lang w:eastAsia="en-GB"/>
              </w:rPr>
              <w:drawing>
                <wp:anchor distT="0" distB="0" distL="114300" distR="114300" simplePos="0" relativeHeight="251686912" behindDoc="0" locked="0" layoutInCell="1" hidden="0" allowOverlap="1" wp14:anchorId="531BD745" wp14:editId="74A0B8B1">
                  <wp:simplePos x="0" y="0"/>
                  <wp:positionH relativeFrom="column">
                    <wp:posOffset>1501775</wp:posOffset>
                  </wp:positionH>
                  <wp:positionV relativeFrom="paragraph">
                    <wp:posOffset>30480</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5"/>
                          <a:srcRect/>
                          <a:stretch>
                            <a:fillRect/>
                          </a:stretch>
                        </pic:blipFill>
                        <pic:spPr>
                          <a:xfrm>
                            <a:off x="0" y="0"/>
                            <a:ext cx="838200" cy="460375"/>
                          </a:xfrm>
                          <a:prstGeom prst="rect">
                            <a:avLst/>
                          </a:prstGeom>
                          <a:ln/>
                        </pic:spPr>
                      </pic:pic>
                    </a:graphicData>
                  </a:graphic>
                </wp:anchor>
              </w:drawing>
            </w:r>
            <w:r w:rsidRPr="007B629F">
              <w:rPr>
                <w:rFonts w:ascii="Twinkl Cursive Unlooped" w:eastAsia="Comic Sans MS" w:hAnsi="Twinkl Cursive Unlooped" w:cstheme="majorBidi"/>
                <w:b/>
                <w:bCs/>
              </w:rPr>
              <w:t>Art</w:t>
            </w:r>
          </w:p>
          <w:p w14:paraId="42A3F552" w14:textId="1AC01871" w:rsidR="005D73B1" w:rsidRPr="005D73B1" w:rsidRDefault="005D73B1" w:rsidP="005D73B1">
            <w:pPr>
              <w:rPr>
                <w:rFonts w:ascii="Twinkl Cursive Unlooped" w:eastAsia="Comic Sans MS" w:hAnsi="Twinkl Cursive Unlooped" w:cstheme="majorBidi"/>
                <w:szCs w:val="18"/>
              </w:rPr>
            </w:pPr>
            <w:r>
              <w:rPr>
                <w:rFonts w:ascii="Twinkl Cursive Unlooped" w:eastAsia="Comic Sans MS" w:hAnsi="Twinkl Cursive Unlooped" w:cstheme="majorBidi"/>
                <w:szCs w:val="18"/>
              </w:rPr>
              <w:t>In Art we will</w:t>
            </w:r>
            <w:r w:rsidRPr="005D73B1">
              <w:rPr>
                <w:rFonts w:ascii="Twinkl Cursive Unlooped" w:eastAsia="Comic Sans MS" w:hAnsi="Twinkl Cursive Unlooped" w:cstheme="majorBidi"/>
                <w:szCs w:val="18"/>
              </w:rPr>
              <w:t xml:space="preserve"> explore pattern and develop a range of technical skills and knowledge through drawing and collage.</w:t>
            </w:r>
          </w:p>
          <w:p w14:paraId="2707144C" w14:textId="0BD43C7C" w:rsidR="005D73B1" w:rsidRPr="005D73B1" w:rsidRDefault="005D73B1" w:rsidP="005D73B1">
            <w:pPr>
              <w:rPr>
                <w:rFonts w:ascii="Twinkl Cursive Unlooped" w:eastAsia="Comic Sans MS" w:hAnsi="Twinkl Cursive Unlooped" w:cstheme="majorBidi"/>
                <w:szCs w:val="18"/>
              </w:rPr>
            </w:pPr>
            <w:r>
              <w:rPr>
                <w:rFonts w:ascii="Twinkl Cursive Unlooped" w:eastAsia="Comic Sans MS" w:hAnsi="Twinkl Cursive Unlooped" w:cstheme="majorBidi"/>
                <w:szCs w:val="18"/>
              </w:rPr>
              <w:t>We will learn how</w:t>
            </w:r>
            <w:r w:rsidRPr="005D73B1">
              <w:rPr>
                <w:rFonts w:ascii="Twinkl Cursive Unlooped" w:eastAsia="Comic Sans MS" w:hAnsi="Twinkl Cursive Unlooped" w:cstheme="majorBidi"/>
                <w:szCs w:val="18"/>
              </w:rPr>
              <w:t xml:space="preserve"> pattern can be a mindful activity, and that as humans we respond to patterns made by other people.</w:t>
            </w:r>
          </w:p>
          <w:p w14:paraId="1CA73D9A" w14:textId="136C020C" w:rsidR="000B2799" w:rsidRPr="007509A0" w:rsidRDefault="000B2799" w:rsidP="00AC70DB">
            <w:pPr>
              <w:rPr>
                <w:rFonts w:ascii="Twinkl Cursive Unlooped" w:eastAsia="Comic Sans MS" w:hAnsi="Twinkl Cursive Unlooped" w:cstheme="majorBidi"/>
                <w:color w:val="FF0000"/>
                <w:sz w:val="20"/>
                <w:szCs w:val="16"/>
              </w:rPr>
            </w:pPr>
          </w:p>
        </w:tc>
        <w:tc>
          <w:tcPr>
            <w:tcW w:w="3829" w:type="dxa"/>
          </w:tcPr>
          <w:p w14:paraId="44C1F283" w14:textId="1187BDB0" w:rsidR="000B2799" w:rsidRPr="001064C8" w:rsidRDefault="000B2799" w:rsidP="002462D2">
            <w:pPr>
              <w:jc w:val="center"/>
              <w:rPr>
                <w:rFonts w:ascii="Twinkl Cursive Unlooped" w:hAnsi="Twinkl Cursive Unlooped" w:cstheme="majorHAnsi"/>
                <w:szCs w:val="16"/>
              </w:rPr>
            </w:pPr>
            <w:r w:rsidRPr="001064C8">
              <w:rPr>
                <w:rFonts w:ascii="Twinkl Cursive Unlooped" w:hAnsi="Twinkl Cursive Unlooped" w:cstheme="majorHAnsi"/>
                <w:b/>
                <w:noProof/>
                <w:szCs w:val="16"/>
                <w:lang w:eastAsia="en-GB"/>
              </w:rPr>
              <w:drawing>
                <wp:anchor distT="0" distB="0" distL="114300" distR="114300" simplePos="0" relativeHeight="251687936" behindDoc="0" locked="0" layoutInCell="1" hidden="0" allowOverlap="1" wp14:anchorId="1AC31B6C" wp14:editId="7D6A7113">
                  <wp:simplePos x="0" y="0"/>
                  <wp:positionH relativeFrom="column">
                    <wp:posOffset>1655445</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6"/>
                          <a:srcRect/>
                          <a:stretch>
                            <a:fillRect/>
                          </a:stretch>
                        </pic:blipFill>
                        <pic:spPr>
                          <a:xfrm>
                            <a:off x="0" y="0"/>
                            <a:ext cx="747395" cy="676275"/>
                          </a:xfrm>
                          <a:prstGeom prst="rect">
                            <a:avLst/>
                          </a:prstGeom>
                          <a:ln/>
                        </pic:spPr>
                      </pic:pic>
                    </a:graphicData>
                  </a:graphic>
                </wp:anchor>
              </w:drawing>
            </w:r>
            <w:r w:rsidRPr="001064C8">
              <w:rPr>
                <w:rFonts w:ascii="Twinkl Cursive Unlooped" w:eastAsia="Comic Sans MS" w:hAnsi="Twinkl Cursive Unlooped" w:cstheme="majorBidi"/>
                <w:b/>
                <w:bCs/>
                <w:szCs w:val="16"/>
              </w:rPr>
              <w:t>PE</w:t>
            </w:r>
          </w:p>
          <w:p w14:paraId="42909ECD" w14:textId="57B1AFEB" w:rsidR="00910B97" w:rsidRPr="001064C8" w:rsidRDefault="00D86AE4" w:rsidP="00AC70DB">
            <w:pPr>
              <w:rPr>
                <w:rFonts w:ascii="Twinkl Cursive Unlooped" w:hAnsi="Twinkl Cursive Unlooped" w:cstheme="majorBidi"/>
                <w:szCs w:val="16"/>
              </w:rPr>
            </w:pPr>
            <w:r w:rsidRPr="001064C8">
              <w:rPr>
                <w:rFonts w:ascii="Twinkl Cursive Unlooped" w:hAnsi="Twinkl Cursive Unlooped" w:cstheme="majorBidi"/>
                <w:szCs w:val="16"/>
              </w:rPr>
              <w:t xml:space="preserve"> </w:t>
            </w:r>
            <w:r w:rsidR="00BF0787" w:rsidRPr="001064C8">
              <w:rPr>
                <w:rFonts w:ascii="Twinkl Cursive Unlooped" w:hAnsi="Twinkl Cursive Unlooped" w:cstheme="majorBidi"/>
                <w:szCs w:val="16"/>
              </w:rPr>
              <w:t xml:space="preserve">For games </w:t>
            </w:r>
            <w:r w:rsidR="00910B97" w:rsidRPr="001064C8">
              <w:rPr>
                <w:rFonts w:ascii="Twinkl Cursive Unlooped" w:hAnsi="Twinkl Cursive Unlooped" w:cstheme="majorBidi"/>
                <w:szCs w:val="16"/>
              </w:rPr>
              <w:t xml:space="preserve">this half term, </w:t>
            </w:r>
            <w:r w:rsidR="00DF720D" w:rsidRPr="001064C8">
              <w:rPr>
                <w:rFonts w:ascii="Twinkl Cursive Unlooped" w:hAnsi="Twinkl Cursive Unlooped" w:cstheme="majorBidi"/>
                <w:szCs w:val="16"/>
              </w:rPr>
              <w:t xml:space="preserve">we </w:t>
            </w:r>
            <w:r w:rsidR="00191CBA">
              <w:rPr>
                <w:rFonts w:ascii="Twinkl Cursive Unlooped" w:hAnsi="Twinkl Cursive Unlooped" w:cstheme="majorBidi"/>
                <w:szCs w:val="16"/>
              </w:rPr>
              <w:t xml:space="preserve">are working with Ivan in golf and </w:t>
            </w:r>
            <w:r w:rsidR="00EE4F74">
              <w:rPr>
                <w:rFonts w:ascii="Twinkl Cursive Unlooped" w:hAnsi="Twinkl Cursive Unlooped" w:cstheme="majorBidi"/>
                <w:szCs w:val="16"/>
              </w:rPr>
              <w:t xml:space="preserve">working to develop our </w:t>
            </w:r>
            <w:r w:rsidR="00EE4F74" w:rsidRPr="00EE4F74">
              <w:rPr>
                <w:rFonts w:ascii="Twinkl Cursive Unlooped" w:hAnsi="Twinkl Cursive Unlooped" w:cstheme="majorBidi"/>
                <w:szCs w:val="16"/>
              </w:rPr>
              <w:t>flexibility, strength, technique, control and balance</w:t>
            </w:r>
            <w:r w:rsidR="00EE4F74">
              <w:rPr>
                <w:rFonts w:ascii="Twinkl Cursive Unlooped" w:hAnsi="Twinkl Cursive Unlooped" w:cstheme="majorBidi"/>
                <w:szCs w:val="16"/>
              </w:rPr>
              <w:t xml:space="preserve"> in gymnastics. </w:t>
            </w:r>
          </w:p>
        </w:tc>
        <w:tc>
          <w:tcPr>
            <w:tcW w:w="3828" w:type="dxa"/>
          </w:tcPr>
          <w:p w14:paraId="3A05C6CE" w14:textId="589416FA" w:rsidR="00F5631B" w:rsidRPr="007B629F" w:rsidRDefault="000B2799" w:rsidP="002462D2">
            <w:pPr>
              <w:jc w:val="center"/>
              <w:rPr>
                <w:rFonts w:ascii="Twinkl Cursive Unlooped" w:eastAsia="Comic Sans MS" w:hAnsi="Twinkl Cursive Unlooped" w:cstheme="majorHAnsi"/>
              </w:rPr>
            </w:pPr>
            <w:r w:rsidRPr="007B629F">
              <w:rPr>
                <w:rFonts w:ascii="Twinkl Cursive Unlooped" w:hAnsi="Twinkl Cursive Unlooped"/>
                <w:b/>
                <w:noProof/>
                <w:lang w:eastAsia="en-GB"/>
              </w:rPr>
              <w:drawing>
                <wp:anchor distT="0" distB="0" distL="114300" distR="114300" simplePos="0" relativeHeight="251689984" behindDoc="1" locked="0" layoutInCell="1" allowOverlap="1" wp14:anchorId="4298CD7F" wp14:editId="7B1059C6">
                  <wp:simplePos x="0" y="0"/>
                  <wp:positionH relativeFrom="column">
                    <wp:posOffset>1643380</wp:posOffset>
                  </wp:positionH>
                  <wp:positionV relativeFrom="paragraph">
                    <wp:posOffset>57785</wp:posOffset>
                  </wp:positionV>
                  <wp:extent cx="664845" cy="438785"/>
                  <wp:effectExtent l="0" t="0" r="1905" b="0"/>
                  <wp:wrapTight wrapText="bothSides">
                    <wp:wrapPolygon edited="0">
                      <wp:start x="0" y="0"/>
                      <wp:lineTo x="0" y="20631"/>
                      <wp:lineTo x="21043" y="20631"/>
                      <wp:lineTo x="21043" y="0"/>
                      <wp:lineTo x="0" y="0"/>
                    </wp:wrapPolygon>
                  </wp:wrapTight>
                  <wp:docPr id="14" name="Picture 14"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a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84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29F">
              <w:rPr>
                <w:rFonts w:ascii="Twinkl Cursive Unlooped" w:hAnsi="Twinkl Cursive Unlooped" w:cstheme="majorBidi"/>
                <w:b/>
                <w:bCs/>
                <w:noProof/>
                <w:lang w:eastAsia="en-GB"/>
              </w:rPr>
              <w:t>French</w:t>
            </w:r>
          </w:p>
          <w:p w14:paraId="5B802A18" w14:textId="5CBA4F01" w:rsidR="00432D92" w:rsidRPr="007B629F" w:rsidRDefault="00BF0787" w:rsidP="00DF720D">
            <w:pPr>
              <w:rPr>
                <w:rFonts w:ascii="Twinkl Cursive Unlooped" w:eastAsia="Comic Sans MS" w:hAnsi="Twinkl Cursive Unlooped" w:cstheme="majorHAnsi"/>
              </w:rPr>
            </w:pPr>
            <w:r w:rsidRPr="007B629F">
              <w:rPr>
                <w:rFonts w:ascii="Twinkl Cursive Unlooped" w:eastAsia="Comic Sans MS" w:hAnsi="Twinkl Cursive Unlooped" w:cstheme="majorHAnsi"/>
              </w:rPr>
              <w:t xml:space="preserve">In French, we will </w:t>
            </w:r>
            <w:r w:rsidR="00DF720D" w:rsidRPr="007B629F">
              <w:rPr>
                <w:rFonts w:ascii="Twinkl Cursive Unlooped" w:eastAsia="Comic Sans MS" w:hAnsi="Twinkl Cursive Unlooped" w:cstheme="majorHAnsi"/>
              </w:rPr>
              <w:t xml:space="preserve">extend our learning of the numbers in French as well as learning the days, months and various celebrations that take place across the year. </w:t>
            </w:r>
          </w:p>
        </w:tc>
        <w:tc>
          <w:tcPr>
            <w:tcW w:w="3829" w:type="dxa"/>
          </w:tcPr>
          <w:p w14:paraId="5EDBD287" w14:textId="05E49D4A" w:rsidR="000B2799" w:rsidRPr="001064C8" w:rsidRDefault="000B2799" w:rsidP="007119F5">
            <w:pPr>
              <w:jc w:val="center"/>
              <w:rPr>
                <w:rFonts w:ascii="Twinkl Cursive Unlooped" w:eastAsia="Comic Sans MS" w:hAnsi="Twinkl Cursive Unlooped" w:cstheme="majorHAnsi"/>
                <w:b/>
                <w:szCs w:val="16"/>
              </w:rPr>
            </w:pPr>
            <w:r w:rsidRPr="001064C8">
              <w:rPr>
                <w:rFonts w:ascii="Twinkl Cursive Unlooped" w:hAnsi="Twinkl Cursive Unlooped" w:cstheme="majorHAnsi"/>
                <w:b/>
                <w:noProof/>
                <w:szCs w:val="16"/>
                <w:lang w:eastAsia="en-GB"/>
              </w:rPr>
              <w:drawing>
                <wp:anchor distT="0" distB="0" distL="114300" distR="114300" simplePos="0" relativeHeight="251688960" behindDoc="0" locked="0" layoutInCell="1" hidden="0" allowOverlap="1" wp14:anchorId="6ADD8989" wp14:editId="75138DDC">
                  <wp:simplePos x="0" y="0"/>
                  <wp:positionH relativeFrom="column">
                    <wp:posOffset>1662430</wp:posOffset>
                  </wp:positionH>
                  <wp:positionV relativeFrom="paragraph">
                    <wp:posOffset>64135</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8"/>
                          <a:srcRect/>
                          <a:stretch>
                            <a:fillRect/>
                          </a:stretch>
                        </pic:blipFill>
                        <pic:spPr>
                          <a:xfrm>
                            <a:off x="0" y="0"/>
                            <a:ext cx="609600" cy="609600"/>
                          </a:xfrm>
                          <a:prstGeom prst="rect">
                            <a:avLst/>
                          </a:prstGeom>
                          <a:ln/>
                        </pic:spPr>
                      </pic:pic>
                    </a:graphicData>
                  </a:graphic>
                </wp:anchor>
              </w:drawing>
            </w:r>
            <w:r w:rsidRPr="001064C8">
              <w:rPr>
                <w:rFonts w:ascii="Twinkl Cursive Unlooped" w:eastAsia="Comic Sans MS" w:hAnsi="Twinkl Cursive Unlooped" w:cstheme="majorBidi"/>
                <w:b/>
                <w:bCs/>
                <w:szCs w:val="16"/>
              </w:rPr>
              <w:t>RE</w:t>
            </w:r>
          </w:p>
          <w:p w14:paraId="5B830CDD" w14:textId="77777777" w:rsidR="000B2799" w:rsidRPr="007B629F" w:rsidRDefault="00000B9D" w:rsidP="00910B97">
            <w:pPr>
              <w:rPr>
                <w:rFonts w:ascii="Twinkl Cursive Unlooped" w:eastAsia="Comic Sans MS" w:hAnsi="Twinkl Cursive Unlooped" w:cstheme="majorHAnsi"/>
                <w:szCs w:val="14"/>
              </w:rPr>
            </w:pPr>
            <w:r w:rsidRPr="007B629F">
              <w:rPr>
                <w:rFonts w:ascii="Twinkl Cursive Unlooped" w:eastAsia="Comic Sans MS" w:hAnsi="Twinkl Cursive Unlooped" w:cstheme="majorHAnsi"/>
                <w:szCs w:val="14"/>
              </w:rPr>
              <w:t xml:space="preserve">In RE, </w:t>
            </w:r>
            <w:r w:rsidR="00910B97" w:rsidRPr="007B629F">
              <w:rPr>
                <w:rFonts w:ascii="Twinkl Cursive Unlooped" w:eastAsia="Comic Sans MS" w:hAnsi="Twinkl Cursive Unlooped" w:cstheme="majorHAnsi"/>
                <w:szCs w:val="14"/>
              </w:rPr>
              <w:t xml:space="preserve">we will learn about the importance of Festivals in religious communities. </w:t>
            </w:r>
          </w:p>
          <w:p w14:paraId="5B2163A0" w14:textId="77777777" w:rsidR="007B629F" w:rsidRDefault="007B629F" w:rsidP="00910B97">
            <w:pPr>
              <w:rPr>
                <w:rFonts w:ascii="Twinkl Cursive Unlooped" w:eastAsia="Comic Sans MS" w:hAnsi="Twinkl Cursive Unlooped" w:cstheme="majorHAnsi"/>
                <w:sz w:val="24"/>
                <w:szCs w:val="16"/>
              </w:rPr>
            </w:pPr>
          </w:p>
          <w:p w14:paraId="414FD464" w14:textId="77777777" w:rsidR="007B629F" w:rsidRDefault="007B629F" w:rsidP="007B629F">
            <w:pPr>
              <w:jc w:val="center"/>
              <w:rPr>
                <w:rFonts w:ascii="Twinkl Cursive Unlooped" w:eastAsia="Comic Sans MS" w:hAnsi="Twinkl Cursive Unlooped" w:cstheme="majorHAnsi"/>
                <w:b/>
                <w:bCs/>
                <w:szCs w:val="14"/>
              </w:rPr>
            </w:pPr>
            <w:r w:rsidRPr="007B629F">
              <w:rPr>
                <w:rFonts w:ascii="Twinkl Cursive Unlooped" w:eastAsia="Comic Sans MS" w:hAnsi="Twinkl Cursive Unlooped" w:cstheme="majorHAnsi"/>
                <w:b/>
                <w:bCs/>
                <w:szCs w:val="14"/>
              </w:rPr>
              <w:t>Music</w:t>
            </w:r>
          </w:p>
          <w:p w14:paraId="32286FE4" w14:textId="4142A118" w:rsidR="007B629F" w:rsidRPr="007B629F" w:rsidRDefault="00456663" w:rsidP="007B629F">
            <w:pPr>
              <w:jc w:val="center"/>
              <w:rPr>
                <w:rFonts w:ascii="Twinkl Cursive Unlooped" w:eastAsia="Comic Sans MS" w:hAnsi="Twinkl Cursive Unlooped" w:cstheme="majorHAnsi"/>
                <w:b/>
                <w:bCs/>
              </w:rPr>
            </w:pPr>
            <w:r>
              <w:t xml:space="preserve">In music we will continue to develop our ensemble skills, now incorporating melody and accompaniment using either the glockenspiel or recorder. </w:t>
            </w:r>
          </w:p>
        </w:tc>
      </w:tr>
    </w:tbl>
    <w:p w14:paraId="28028577" w14:textId="290E7F3E" w:rsidR="007509A0" w:rsidRPr="001064C8" w:rsidRDefault="007509A0">
      <w:pPr>
        <w:rPr>
          <w:rFonts w:ascii="Twinkl Cursive Unlooped" w:hAnsi="Twinkl Cursive Unlooped" w:cstheme="majorHAnsi"/>
          <w:sz w:val="20"/>
        </w:rPr>
      </w:pPr>
      <w:r w:rsidRPr="001064C8">
        <w:rPr>
          <w:rFonts w:ascii="Twinkl Cursive Unlooped" w:hAnsi="Twinkl Cursive Unlooped" w:cstheme="majorHAnsi"/>
          <w:sz w:val="20"/>
        </w:rPr>
        <w:t xml:space="preserve"> </w:t>
      </w:r>
    </w:p>
    <w:sectPr w:rsidR="007509A0" w:rsidRPr="001064C8" w:rsidSect="007D693B">
      <w:pgSz w:w="16838" w:h="11906" w:orient="landscape" w:code="9"/>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251E"/>
    <w:multiLevelType w:val="hybridMultilevel"/>
    <w:tmpl w:val="45D68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E7153"/>
    <w:multiLevelType w:val="hybridMultilevel"/>
    <w:tmpl w:val="ACAA7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C047F"/>
    <w:multiLevelType w:val="hybridMultilevel"/>
    <w:tmpl w:val="38068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B4F38"/>
    <w:multiLevelType w:val="hybridMultilevel"/>
    <w:tmpl w:val="ABAC8A0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B5A2F3B"/>
    <w:multiLevelType w:val="hybridMultilevel"/>
    <w:tmpl w:val="623E7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75FC4"/>
    <w:multiLevelType w:val="hybridMultilevel"/>
    <w:tmpl w:val="CE7E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9128B"/>
    <w:multiLevelType w:val="hybridMultilevel"/>
    <w:tmpl w:val="602C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5822D0"/>
    <w:multiLevelType w:val="hybridMultilevel"/>
    <w:tmpl w:val="9DEE3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9F2B9E"/>
    <w:multiLevelType w:val="hybridMultilevel"/>
    <w:tmpl w:val="0D70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F113EA"/>
    <w:multiLevelType w:val="hybridMultilevel"/>
    <w:tmpl w:val="67B87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8E7D86"/>
    <w:multiLevelType w:val="hybridMultilevel"/>
    <w:tmpl w:val="BAE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F50A1A"/>
    <w:multiLevelType w:val="hybridMultilevel"/>
    <w:tmpl w:val="0E3A42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A190C79"/>
    <w:multiLevelType w:val="hybridMultilevel"/>
    <w:tmpl w:val="41221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E77E28"/>
    <w:multiLevelType w:val="hybridMultilevel"/>
    <w:tmpl w:val="3ABA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4"/>
  </w:num>
  <w:num w:numId="4">
    <w:abstractNumId w:val="5"/>
  </w:num>
  <w:num w:numId="5">
    <w:abstractNumId w:val="3"/>
  </w:num>
  <w:num w:numId="6">
    <w:abstractNumId w:val="6"/>
  </w:num>
  <w:num w:numId="7">
    <w:abstractNumId w:val="12"/>
  </w:num>
  <w:num w:numId="8">
    <w:abstractNumId w:val="0"/>
  </w:num>
  <w:num w:numId="9">
    <w:abstractNumId w:val="8"/>
  </w:num>
  <w:num w:numId="10">
    <w:abstractNumId w:val="10"/>
  </w:num>
  <w:num w:numId="11">
    <w:abstractNumId w:val="1"/>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00B9D"/>
    <w:rsid w:val="00011486"/>
    <w:rsid w:val="00040836"/>
    <w:rsid w:val="000640CC"/>
    <w:rsid w:val="00072F49"/>
    <w:rsid w:val="00081B76"/>
    <w:rsid w:val="000B2799"/>
    <w:rsid w:val="000D0F9D"/>
    <w:rsid w:val="001064C8"/>
    <w:rsid w:val="00114F90"/>
    <w:rsid w:val="00191CBA"/>
    <w:rsid w:val="00210E2E"/>
    <w:rsid w:val="00234810"/>
    <w:rsid w:val="002462D2"/>
    <w:rsid w:val="002752F6"/>
    <w:rsid w:val="002D1521"/>
    <w:rsid w:val="002D47A6"/>
    <w:rsid w:val="00432D92"/>
    <w:rsid w:val="00456663"/>
    <w:rsid w:val="004624DE"/>
    <w:rsid w:val="00474808"/>
    <w:rsid w:val="004D49AC"/>
    <w:rsid w:val="004F5152"/>
    <w:rsid w:val="005512D7"/>
    <w:rsid w:val="005556D0"/>
    <w:rsid w:val="00591B88"/>
    <w:rsid w:val="00597198"/>
    <w:rsid w:val="005D73B1"/>
    <w:rsid w:val="006178FF"/>
    <w:rsid w:val="0065732A"/>
    <w:rsid w:val="00680054"/>
    <w:rsid w:val="006A4114"/>
    <w:rsid w:val="006E3527"/>
    <w:rsid w:val="00700F44"/>
    <w:rsid w:val="007119F5"/>
    <w:rsid w:val="00717504"/>
    <w:rsid w:val="00743A93"/>
    <w:rsid w:val="007509A0"/>
    <w:rsid w:val="007A35BB"/>
    <w:rsid w:val="007B629F"/>
    <w:rsid w:val="007D693B"/>
    <w:rsid w:val="007E1A7B"/>
    <w:rsid w:val="0086724D"/>
    <w:rsid w:val="00870660"/>
    <w:rsid w:val="00884E26"/>
    <w:rsid w:val="008863F4"/>
    <w:rsid w:val="0089327A"/>
    <w:rsid w:val="008E0BC9"/>
    <w:rsid w:val="00910B97"/>
    <w:rsid w:val="00941B24"/>
    <w:rsid w:val="00972177"/>
    <w:rsid w:val="00983131"/>
    <w:rsid w:val="00987A23"/>
    <w:rsid w:val="00A158BF"/>
    <w:rsid w:val="00A7519A"/>
    <w:rsid w:val="00AC70DB"/>
    <w:rsid w:val="00B93B0C"/>
    <w:rsid w:val="00BD2E1D"/>
    <w:rsid w:val="00BE656B"/>
    <w:rsid w:val="00BF0787"/>
    <w:rsid w:val="00C2311A"/>
    <w:rsid w:val="00C23FCD"/>
    <w:rsid w:val="00C379BB"/>
    <w:rsid w:val="00C74E9D"/>
    <w:rsid w:val="00C9137F"/>
    <w:rsid w:val="00D44EC8"/>
    <w:rsid w:val="00D501AE"/>
    <w:rsid w:val="00D86AE4"/>
    <w:rsid w:val="00DC257B"/>
    <w:rsid w:val="00DF07D5"/>
    <w:rsid w:val="00DF720D"/>
    <w:rsid w:val="00EE4F74"/>
    <w:rsid w:val="00F11A37"/>
    <w:rsid w:val="00F30021"/>
    <w:rsid w:val="00F35CA8"/>
    <w:rsid w:val="00F5631B"/>
    <w:rsid w:val="00F57D57"/>
    <w:rsid w:val="00F61169"/>
    <w:rsid w:val="00FC547F"/>
    <w:rsid w:val="00FE77B3"/>
    <w:rsid w:val="034039C4"/>
    <w:rsid w:val="04DE3146"/>
    <w:rsid w:val="0608E217"/>
    <w:rsid w:val="0B8C4E2E"/>
    <w:rsid w:val="0E5F43DF"/>
    <w:rsid w:val="1398C2F1"/>
    <w:rsid w:val="17F16549"/>
    <w:rsid w:val="21D74991"/>
    <w:rsid w:val="2243DB02"/>
    <w:rsid w:val="26886714"/>
    <w:rsid w:val="26AB2D26"/>
    <w:rsid w:val="299FC26D"/>
    <w:rsid w:val="2BCDFE7E"/>
    <w:rsid w:val="3B3C14DA"/>
    <w:rsid w:val="3F23B090"/>
    <w:rsid w:val="43DEF5FB"/>
    <w:rsid w:val="49626212"/>
    <w:rsid w:val="49B8D9B9"/>
    <w:rsid w:val="534C0FB2"/>
    <w:rsid w:val="54E7E013"/>
    <w:rsid w:val="57FCF7D2"/>
    <w:rsid w:val="651878F9"/>
    <w:rsid w:val="6A2C3FFF"/>
    <w:rsid w:val="6C9F9AF9"/>
    <w:rsid w:val="75701AE9"/>
    <w:rsid w:val="769EBD31"/>
    <w:rsid w:val="7A28D113"/>
    <w:rsid w:val="7E27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1ED"/>
  <w15:docId w15:val="{E7189115-29A5-4C85-965C-89F828BC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FE77B3"/>
    <w:pPr>
      <w:ind w:left="720"/>
      <w:contextualSpacing/>
    </w:pPr>
  </w:style>
  <w:style w:type="paragraph" w:styleId="BalloonText">
    <w:name w:val="Balloon Text"/>
    <w:basedOn w:val="Normal"/>
    <w:link w:val="BalloonTextChar"/>
    <w:uiPriority w:val="99"/>
    <w:semiHidden/>
    <w:unhideWhenUsed/>
    <w:rsid w:val="007D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70228">
      <w:bodyDiv w:val="1"/>
      <w:marLeft w:val="0"/>
      <w:marRight w:val="0"/>
      <w:marTop w:val="0"/>
      <w:marBottom w:val="0"/>
      <w:divBdr>
        <w:top w:val="none" w:sz="0" w:space="0" w:color="auto"/>
        <w:left w:val="none" w:sz="0" w:space="0" w:color="auto"/>
        <w:bottom w:val="none" w:sz="0" w:space="0" w:color="auto"/>
        <w:right w:val="none" w:sz="0" w:space="0" w:color="auto"/>
      </w:divBdr>
      <w:divsChild>
        <w:div w:id="746683583">
          <w:marLeft w:val="0"/>
          <w:marRight w:val="0"/>
          <w:marTop w:val="0"/>
          <w:marBottom w:val="0"/>
          <w:divBdr>
            <w:top w:val="none" w:sz="0" w:space="0" w:color="auto"/>
            <w:left w:val="none" w:sz="0" w:space="0" w:color="auto"/>
            <w:bottom w:val="none" w:sz="0" w:space="0" w:color="auto"/>
            <w:right w:val="none" w:sz="0" w:space="0" w:color="auto"/>
          </w:divBdr>
          <w:divsChild>
            <w:div w:id="1959990361">
              <w:marLeft w:val="0"/>
              <w:marRight w:val="0"/>
              <w:marTop w:val="0"/>
              <w:marBottom w:val="0"/>
              <w:divBdr>
                <w:top w:val="none" w:sz="0" w:space="0" w:color="auto"/>
                <w:left w:val="none" w:sz="0" w:space="0" w:color="auto"/>
                <w:bottom w:val="none" w:sz="0" w:space="0" w:color="auto"/>
                <w:right w:val="none" w:sz="0" w:space="0" w:color="auto"/>
              </w:divBdr>
              <w:divsChild>
                <w:div w:id="693653135">
                  <w:marLeft w:val="0"/>
                  <w:marRight w:val="0"/>
                  <w:marTop w:val="0"/>
                  <w:marBottom w:val="0"/>
                  <w:divBdr>
                    <w:top w:val="none" w:sz="0" w:space="0" w:color="auto"/>
                    <w:left w:val="none" w:sz="0" w:space="0" w:color="auto"/>
                    <w:bottom w:val="none" w:sz="0" w:space="0" w:color="auto"/>
                    <w:right w:val="none" w:sz="0" w:space="0" w:color="auto"/>
                  </w:divBdr>
                  <w:divsChild>
                    <w:div w:id="2042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F3DAD-D83B-4D26-A844-67411372D484}">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63c63f01-8069-450b-8eec-17a01d36b750"/>
    <ds:schemaRef ds:uri="aeb1018d-6ac3-4153-8873-468ba639bc0e"/>
    <ds:schemaRef ds:uri="http://purl.org/dc/elements/1.1/"/>
  </ds:schemaRefs>
</ds:datastoreItem>
</file>

<file path=customXml/itemProps2.xml><?xml version="1.0" encoding="utf-8"?>
<ds:datastoreItem xmlns:ds="http://schemas.openxmlformats.org/officeDocument/2006/customXml" ds:itemID="{3421B665-691E-479F-B4F0-93DC46DE7133}">
  <ds:schemaRefs>
    <ds:schemaRef ds:uri="http://schemas.microsoft.com/sharepoint/v3/contenttype/forms"/>
  </ds:schemaRefs>
</ds:datastoreItem>
</file>

<file path=customXml/itemProps3.xml><?xml version="1.0" encoding="utf-8"?>
<ds:datastoreItem xmlns:ds="http://schemas.openxmlformats.org/officeDocument/2006/customXml" ds:itemID="{AD35F19F-9F82-47E3-8ACA-FCA71951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Michaela Livingstone</cp:lastModifiedBy>
  <cp:revision>6</cp:revision>
  <cp:lastPrinted>2020-07-17T09:17:00Z</cp:lastPrinted>
  <dcterms:created xsi:type="dcterms:W3CDTF">2024-12-17T16:08:00Z</dcterms:created>
  <dcterms:modified xsi:type="dcterms:W3CDTF">2025-01-14T20:20:00Z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